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香港少年領袖團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便箋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200.0" w:type="dxa"/>
        <w:jc w:val="left"/>
        <w:tblInd w:w="-960.0" w:type="dxa"/>
        <w:tblLayout w:type="fixed"/>
        <w:tblLook w:val="0000"/>
      </w:tblPr>
      <w:tblGrid>
        <w:gridCol w:w="1080"/>
        <w:gridCol w:w="3720"/>
        <w:gridCol w:w="360"/>
        <w:gridCol w:w="240"/>
        <w:gridCol w:w="1320"/>
        <w:gridCol w:w="960"/>
        <w:gridCol w:w="1157"/>
        <w:gridCol w:w="1363"/>
        <w:tblGridChange w:id="0">
          <w:tblGrid>
            <w:gridCol w:w="1080"/>
            <w:gridCol w:w="3720"/>
            <w:gridCol w:w="360"/>
            <w:gridCol w:w="240"/>
            <w:gridCol w:w="1320"/>
            <w:gridCol w:w="960"/>
            <w:gridCol w:w="1157"/>
            <w:gridCol w:w="136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發文人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受文人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團總部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編號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(經辦人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團士官長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電話號碼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來函編號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傳真號碼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總頁數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傳真號碼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2792 8510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       </w:t>
            </w:r>
          </w:p>
        </w:tc>
      </w:tr>
      <w:t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360" w:line="240" w:lineRule="auto"/>
        <w:ind w:left="-425" w:right="-334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要求開辦基本步操訓練班及安排考核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-425" w:right="-334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56.000000000002" w:type="dxa"/>
        <w:jc w:val="left"/>
        <w:tblInd w:w="-567.0" w:type="dxa"/>
        <w:tblLayout w:type="fixed"/>
        <w:tblLook w:val="0000"/>
      </w:tblPr>
      <w:tblGrid>
        <w:gridCol w:w="565"/>
        <w:gridCol w:w="1420"/>
        <w:gridCol w:w="133"/>
        <w:gridCol w:w="292"/>
        <w:gridCol w:w="556"/>
        <w:gridCol w:w="11"/>
        <w:gridCol w:w="142"/>
        <w:gridCol w:w="553"/>
        <w:gridCol w:w="282"/>
        <w:gridCol w:w="142"/>
        <w:gridCol w:w="321"/>
        <w:gridCol w:w="403"/>
        <w:gridCol w:w="161"/>
        <w:gridCol w:w="122"/>
        <w:gridCol w:w="284"/>
        <w:gridCol w:w="157"/>
        <w:gridCol w:w="776"/>
        <w:gridCol w:w="71"/>
        <w:gridCol w:w="706"/>
        <w:gridCol w:w="274"/>
        <w:gridCol w:w="142"/>
        <w:gridCol w:w="851"/>
        <w:gridCol w:w="992"/>
        <w:tblGridChange w:id="0">
          <w:tblGrid>
            <w:gridCol w:w="565"/>
            <w:gridCol w:w="1420"/>
            <w:gridCol w:w="133"/>
            <w:gridCol w:w="292"/>
            <w:gridCol w:w="556"/>
            <w:gridCol w:w="11"/>
            <w:gridCol w:w="142"/>
            <w:gridCol w:w="553"/>
            <w:gridCol w:w="282"/>
            <w:gridCol w:w="142"/>
            <w:gridCol w:w="321"/>
            <w:gridCol w:w="403"/>
            <w:gridCol w:w="161"/>
            <w:gridCol w:w="122"/>
            <w:gridCol w:w="284"/>
            <w:gridCol w:w="157"/>
            <w:gridCol w:w="776"/>
            <w:gridCol w:w="71"/>
            <w:gridCol w:w="706"/>
            <w:gridCol w:w="274"/>
            <w:gridCol w:w="142"/>
            <w:gridCol w:w="851"/>
            <w:gridCol w:w="99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（單位名稱）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有意開辦基本步操訓練班，有關詳細安排如下︰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（單位名稱）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欲於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（年份／月份）至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（年份／月份）期間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由步操教練／高級步操教練</w:t>
            </w:r>
          </w:p>
        </w:tc>
        <w:tc>
          <w:tcPr>
            <w:gridSpan w:val="11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（姓名及官階）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  <w:rtl w:val="0"/>
              </w:rPr>
              <w:t xml:space="preserve">#1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2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2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開辦基本步操訓練班。預計參與訓練班人數為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20" w:line="240" w:lineRule="auto"/>
              <w:ind w:left="0" w:right="-19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2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名學員及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20" w:line="240" w:lineRule="auto"/>
              <w:ind w:left="0" w:right="-19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2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名導師。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  <w:rtl w:val="0"/>
              </w:rPr>
              <w:t xml:space="preserve">#1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本中隊／單位 </w:t>
            </w:r>
            <w:r w:rsidDel="00000000" w:rsidR="00000000" w:rsidRPr="00000000">
              <w:rPr>
                <w:rFonts w:ascii="細明體" w:cs="細明體" w:eastAsia="細明體" w:hAnsi="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細明體" w:cs="細明體" w:eastAsia="細明體" w:hAnsi="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需要 ／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細明體" w:cs="細明體" w:eastAsia="細明體" w:hAnsi="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不需要由團士官長指派步操教練協助是次訓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練班。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考核日期（首選）為</w:t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（年／月／日）；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8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（次選）為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（年／月／日）。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08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3.</w:t>
            </w:r>
          </w:p>
        </w:tc>
        <w:tc>
          <w:tcPr>
            <w:gridSpan w:val="14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有關是次訓練班，可與本中隊／單位指揮官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-11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（姓名及官階）聯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絡，電話為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-11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；或與中隊／單位士官長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-11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-11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（姓名及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245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官階）聯絡 ，電話為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0" w:right="-19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0" w:line="240" w:lineRule="auto"/>
              <w:ind w:left="-11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192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192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6378.0" w:type="dxa"/>
        <w:jc w:val="left"/>
        <w:tblInd w:w="2694.0" w:type="dxa"/>
        <w:tblLayout w:type="fixed"/>
        <w:tblLook w:val="0000"/>
      </w:tblPr>
      <w:tblGrid>
        <w:gridCol w:w="3118"/>
        <w:gridCol w:w="1843"/>
        <w:gridCol w:w="142"/>
        <w:gridCol w:w="992"/>
        <w:gridCol w:w="283"/>
        <w:tblGridChange w:id="0">
          <w:tblGrid>
            <w:gridCol w:w="3118"/>
            <w:gridCol w:w="1843"/>
            <w:gridCol w:w="142"/>
            <w:gridCol w:w="992"/>
            <w:gridCol w:w="28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67171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67171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67171"/>
                <w:sz w:val="20"/>
                <w:szCs w:val="20"/>
                <w:u w:val="none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36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67171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67171"/>
                <w:sz w:val="20"/>
                <w:szCs w:val="20"/>
                <w:u w:val="none"/>
                <w:vertAlign w:val="baseline"/>
                <w:rtl w:val="0"/>
              </w:rPr>
              <w:t xml:space="preserve">（簽署／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360" w:lineRule="auto"/>
              <w:ind w:left="17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67171"/>
                <w:sz w:val="20"/>
                <w:szCs w:val="20"/>
                <w:u w:val="none"/>
                <w:vertAlign w:val="baseline"/>
                <w:rtl w:val="0"/>
              </w:rPr>
              <w:t xml:space="preserve">電子簽署）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72" w:line="240" w:lineRule="auto"/>
              <w:ind w:left="0" w:right="-96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香港少年領袖團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67171"/>
                <w:sz w:val="20"/>
                <w:szCs w:val="20"/>
                <w:u w:val="none"/>
                <w:vertAlign w:val="baseline"/>
                <w:rtl w:val="0"/>
              </w:rPr>
              <w:t xml:space="preserve">（單位名稱）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72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72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指揮官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72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（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72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72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）代行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67171"/>
                <w:sz w:val="20"/>
                <w:szCs w:val="20"/>
                <w:u w:val="none"/>
                <w:vertAlign w:val="baseline"/>
                <w:rtl w:val="0"/>
              </w:rPr>
              <w:t xml:space="preserve">（姓名及官階）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192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/>
      <w:pgMar w:bottom="0" w:top="63" w:left="1797" w:right="179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360" w:lineRule="atLeast"/>
      <w:ind w:leftChars="-1" w:rightChars="0" w:firstLineChars="-1"/>
      <w:textDirection w:val="btLr"/>
      <w:textAlignment w:val="top"/>
      <w:outlineLvl w:val="0"/>
    </w:pPr>
    <w:rPr>
      <w:rFonts w:ascii="細明體" w:eastAsia="細明體"/>
      <w:w w:val="100"/>
      <w:position w:val="-1"/>
      <w:sz w:val="24"/>
      <w:highlight w:val="none"/>
      <w:effect w:val="none"/>
      <w:vertAlign w:val="baseline"/>
      <w:cs w:val="0"/>
      <w:em w:val="none"/>
      <w:lang w:bidi="ar-SA" w:eastAsia="zh-TW" w:val="en-US"/>
    </w:rPr>
  </w:style>
  <w:style w:type="paragraph" w:styleId="標題1">
    <w:name w:val="標題 1"/>
    <w:basedOn w:val="內文"/>
    <w:next w:val="內文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adjustRightInd w:val="0"/>
      <w:spacing w:line="36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細明體" w:eastAsia="細明體"/>
      <w:b w:val="1"/>
      <w:w w:val="100"/>
      <w:position w:val="-1"/>
      <w:sz w:val="28"/>
      <w:highlight w:val="none"/>
      <w:u w:val="single"/>
      <w:effect w:val="none"/>
      <w:vertAlign w:val="baseline"/>
      <w:cs w:val="0"/>
      <w:em w:val="none"/>
      <w:lang w:bidi="ar-SA" w:eastAsia="zh-TW" w:val="en-US"/>
    </w:rPr>
  </w:style>
  <w:style w:type="paragraph" w:styleId="標題2">
    <w:name w:val="標題 2"/>
    <w:basedOn w:val="內文"/>
    <w:next w:val="內文縮排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adjustRightInd w:val="0"/>
      <w:spacing w:line="360" w:lineRule="atLeast"/>
      <w:ind w:left="960" w:leftChars="-1" w:rightChars="0" w:firstLineChars="-1"/>
      <w:jc w:val="both"/>
      <w:textDirection w:val="btLr"/>
      <w:textAlignment w:val="top"/>
      <w:outlineLvl w:val="1"/>
    </w:pPr>
    <w:rPr>
      <w:rFonts w:ascii="Times New Roman" w:eastAsia="細明體"/>
      <w:b w:val="1"/>
      <w:w w:val="100"/>
      <w:position w:val="-1"/>
      <w:sz w:val="24"/>
      <w:highlight w:val="none"/>
      <w:effect w:val="none"/>
      <w:vertAlign w:val="baseline"/>
      <w:cs w:val="0"/>
      <w:em w:val="none"/>
      <w:lang w:bidi="ar-SA" w:eastAsia="zh-TW" w:val="en-US"/>
    </w:rPr>
  </w:style>
  <w:style w:type="paragraph" w:styleId="標題3">
    <w:name w:val="標題 3"/>
    <w:basedOn w:val="內文"/>
    <w:next w:val="內文縮排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adjustRightInd w:val="0"/>
      <w:spacing w:line="360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Times New Roman" w:eastAsia="細明體"/>
      <w:b w:val="1"/>
      <w:w w:val="100"/>
      <w:position w:val="-1"/>
      <w:sz w:val="24"/>
      <w:highlight w:val="none"/>
      <w:effect w:val="none"/>
      <w:vertAlign w:val="baseline"/>
      <w:cs w:val="0"/>
      <w:em w:val="none"/>
      <w:lang w:bidi="ar-SA" w:eastAsia="zh-TW" w:val="en-US"/>
    </w:rPr>
  </w:style>
  <w:style w:type="paragraph" w:styleId="標題4">
    <w:name w:val="標題 4"/>
    <w:basedOn w:val="內文"/>
    <w:next w:val="內文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adjustRightInd w:val="0"/>
      <w:spacing w:line="360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eastAsia="細明體"/>
      <w:b w:val="1"/>
      <w:w w:val="100"/>
      <w:position w:val="-1"/>
      <w:sz w:val="28"/>
      <w:highlight w:val="none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none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內文縮排">
    <w:name w:val="內文縮排"/>
    <w:basedOn w:val="內文"/>
    <w:next w:val="內文縮排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360" w:lineRule="atLeast"/>
      <w:ind w:left="480" w:leftChars="-1" w:rightChars="0" w:firstLineChars="-1"/>
      <w:textDirection w:val="btLr"/>
      <w:textAlignment w:val="top"/>
      <w:outlineLvl w:val="0"/>
    </w:pPr>
    <w:rPr>
      <w:rFonts w:ascii="細明體" w:eastAsia="細明體"/>
      <w:w w:val="100"/>
      <w:position w:val="-1"/>
      <w:sz w:val="24"/>
      <w:highlight w:val="none"/>
      <w:effect w:val="none"/>
      <w:vertAlign w:val="baseline"/>
      <w:cs w:val="0"/>
      <w:em w:val="none"/>
      <w:lang w:bidi="ar-SA" w:eastAsia="zh-TW" w:val="en-US"/>
    </w:rPr>
  </w:style>
  <w:style w:type="paragraph" w:styleId="本文">
    <w:name w:val="本文"/>
    <w:basedOn w:val="內文"/>
    <w:next w:val="本文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36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細明體"/>
      <w:w w:val="100"/>
      <w:position w:val="-1"/>
      <w:sz w:val="24"/>
      <w:highlight w:val="none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line="360" w:lineRule="atLeast"/>
      <w:ind w:leftChars="-1" w:rightChars="0" w:firstLineChars="-1"/>
      <w:textDirection w:val="btLr"/>
      <w:textAlignment w:val="top"/>
      <w:outlineLvl w:val="0"/>
    </w:pPr>
    <w:rPr>
      <w:rFonts w:ascii="細明體" w:eastAsia="細明體"/>
      <w:w w:val="100"/>
      <w:position w:val="-1"/>
      <w:sz w:val="20"/>
      <w:highlight w:val="none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rFonts w:ascii="細明體" w:eastAsia="細明體"/>
      <w:w w:val="100"/>
      <w:position w:val="-1"/>
      <w:highlight w:val="none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line="360" w:lineRule="atLeast"/>
      <w:ind w:leftChars="-1" w:rightChars="0" w:firstLineChars="-1"/>
      <w:textDirection w:val="btLr"/>
      <w:textAlignment w:val="top"/>
      <w:outlineLvl w:val="0"/>
    </w:pPr>
    <w:rPr>
      <w:rFonts w:ascii="細明體" w:eastAsia="細明體"/>
      <w:w w:val="100"/>
      <w:position w:val="-1"/>
      <w:sz w:val="20"/>
      <w:highlight w:val="none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rFonts w:ascii="細明體" w:eastAsia="細明體"/>
      <w:w w:val="100"/>
      <w:position w:val="-1"/>
      <w:highlight w:val="none"/>
      <w:effect w:val="none"/>
      <w:vertAlign w:val="baseline"/>
      <w:cs w:val="0"/>
      <w:em w:val="none"/>
      <w:lang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none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註解方塊文字">
    <w:name w:val="註解方塊文字"/>
    <w:basedOn w:val="內文"/>
    <w:next w:val="註解方塊文字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Calibri Light" w:eastAsia="新細明體" w:hAnsi="Calibri Light"/>
      <w:w w:val="100"/>
      <w:position w:val="-1"/>
      <w:sz w:val="18"/>
      <w:szCs w:val="18"/>
      <w:highlight w:val="none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position w:val="-1"/>
      <w:sz w:val="18"/>
      <w:szCs w:val="18"/>
      <w:highlight w:val="none"/>
      <w:effect w:val="none"/>
      <w:vertAlign w:val="baseline"/>
      <w:cs w:val="0"/>
      <w:em w:val="none"/>
      <w:lang/>
    </w:rPr>
  </w:style>
  <w:style w:type="character" w:styleId="頁碼">
    <w:name w:val="頁碼"/>
    <w:basedOn w:val="預設段落字型"/>
    <w:next w:val="頁碼"/>
    <w:autoRedefine w:val="0"/>
    <w:hidden w:val="0"/>
    <w:qFormat w:val="1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paragraph" w:styleId="內文(Web)">
    <w:name w:val="內文 (Web)"/>
    <w:basedOn w:val="內文"/>
    <w:next w:val="內文(Web)"/>
    <w:autoRedefine w:val="0"/>
    <w:hidden w:val="0"/>
    <w:qFormat w:val="1"/>
    <w:pPr>
      <w:widowControl w:val="1"/>
      <w:suppressAutoHyphens w:val="1"/>
      <w:autoSpaceDE w:val="1"/>
      <w:autoSpaceDN w:val="1"/>
      <w:adjustRightInd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zh-TW" w:val="en-US"/>
    </w:rPr>
  </w:style>
  <w:style w:type="character" w:styleId="超連結">
    <w:name w:val="超連結"/>
    <w:next w:val="超連結"/>
    <w:autoRedefine w:val="0"/>
    <w:hidden w:val="0"/>
    <w:qFormat w:val="1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  <w:lang/>
    </w:rPr>
  </w:style>
  <w:style w:type="character" w:styleId="未解析的提及項目">
    <w:name w:val="未解析的提及項目"/>
    <w:next w:val="未解析的提及項目"/>
    <w:autoRedefine w:val="0"/>
    <w:hidden w:val="0"/>
    <w:qFormat w:val="1"/>
    <w:rPr>
      <w:color w:val="605e5c"/>
      <w:w w:val="100"/>
      <w:position w:val="-1"/>
      <w:highlight w:val="none"/>
      <w:effect w:val="none"/>
      <w:shd w:color="auto" w:fill="e1dfdd" w:val="clear"/>
      <w:vertAlign w:val="baseline"/>
      <w:cs w:val="0"/>
      <w:em w:val="none"/>
      <w:lang/>
    </w:rPr>
  </w:style>
  <w:style w:type="character" w:styleId="已查閱的超連結">
    <w:name w:val="已查閱的超連結"/>
    <w:next w:val="已查閱的超連結"/>
    <w:autoRedefine w:val="0"/>
    <w:hidden w:val="0"/>
    <w:qFormat w:val="1"/>
    <w:rPr>
      <w:color w:val="954f72"/>
      <w:w w:val="100"/>
      <w:position w:val="-1"/>
      <w:highlight w:val="none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